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78A" w:rsidRPr="00D7578A" w:rsidRDefault="00D7578A" w:rsidP="00D7578A">
      <w:pPr>
        <w:shd w:val="clear" w:color="auto" w:fill="FFFFFF"/>
        <w:spacing w:before="240" w:after="300" w:line="240" w:lineRule="atLeast"/>
        <w:textAlignment w:val="top"/>
        <w:outlineLvl w:val="0"/>
        <w:rPr>
          <w:rFonts w:ascii="Arial Black" w:eastAsia="Times New Roman" w:hAnsi="Arial Black" w:cs="Times New Roman"/>
          <w:color w:val="12647C"/>
          <w:kern w:val="36"/>
          <w:sz w:val="33"/>
          <w:szCs w:val="33"/>
          <w:lang w:eastAsia="de-DE"/>
        </w:rPr>
      </w:pPr>
      <w:r w:rsidRPr="00D7578A">
        <w:rPr>
          <w:rFonts w:ascii="Arial Black" w:eastAsia="Times New Roman" w:hAnsi="Arial Black" w:cs="Times New Roman"/>
          <w:color w:val="12647C"/>
          <w:kern w:val="36"/>
          <w:sz w:val="33"/>
          <w:szCs w:val="33"/>
          <w:lang w:eastAsia="de-DE"/>
        </w:rPr>
        <w:t>Die zertifizierte Schule – ÖBM-Qualitätssiegel für Schulen mit Peer-Mediationsprogramm</w:t>
      </w:r>
    </w:p>
    <w:p w:rsidR="00D7578A" w:rsidRPr="00D7578A" w:rsidRDefault="00D7578A" w:rsidP="00D7578A">
      <w:pPr>
        <w:shd w:val="clear" w:color="auto" w:fill="FFFFFF"/>
        <w:spacing w:after="180" w:line="336" w:lineRule="atLeast"/>
        <w:textAlignment w:val="top"/>
        <w:rPr>
          <w:rFonts w:ascii="Times New Roman" w:eastAsia="Times New Roman" w:hAnsi="Times New Roman" w:cs="Times New Roman"/>
          <w:color w:val="383837"/>
          <w:sz w:val="20"/>
          <w:szCs w:val="20"/>
          <w:lang w:eastAsia="de-DE"/>
        </w:rPr>
      </w:pPr>
      <w:r w:rsidRPr="00D7578A">
        <w:rPr>
          <w:rFonts w:ascii="Times New Roman" w:eastAsia="Times New Roman" w:hAnsi="Times New Roman" w:cs="Times New Roman"/>
          <w:color w:val="383837"/>
          <w:sz w:val="20"/>
          <w:szCs w:val="20"/>
          <w:lang w:eastAsia="de-DE"/>
        </w:rPr>
        <w:t>Gibt es mindestens eine*n ÖBM-zertifizierte*n Peer-Coach an der Schule, kann ein Qualitätssiegel als Marketinginstrument angefordert werden.</w:t>
      </w:r>
    </w:p>
    <w:p w:rsidR="00D7578A" w:rsidRPr="00D7578A" w:rsidRDefault="00D7578A" w:rsidP="00D7578A">
      <w:pPr>
        <w:shd w:val="clear" w:color="auto" w:fill="FFFFFF"/>
        <w:spacing w:after="180" w:line="336" w:lineRule="atLeast"/>
        <w:textAlignment w:val="top"/>
        <w:rPr>
          <w:rFonts w:ascii="Times New Roman" w:eastAsia="Times New Roman" w:hAnsi="Times New Roman" w:cs="Times New Roman"/>
          <w:color w:val="383837"/>
          <w:sz w:val="20"/>
          <w:szCs w:val="20"/>
          <w:lang w:eastAsia="de-DE"/>
        </w:rPr>
      </w:pPr>
      <w:hyperlink r:id="rId5" w:tgtFrame="_blank" w:history="1">
        <w:r w:rsidRPr="00D7578A">
          <w:rPr>
            <w:rFonts w:ascii="Times New Roman" w:eastAsia="Times New Roman" w:hAnsi="Times New Roman" w:cs="Times New Roman"/>
            <w:color w:val="12647C"/>
            <w:sz w:val="20"/>
            <w:szCs w:val="20"/>
            <w:u w:val="single"/>
            <w:lang w:eastAsia="de-DE"/>
          </w:rPr>
          <w:t>Leitfaden zur Umsetzung und Implementierung von Peer-Mediationsprogrammen an Schulen</w:t>
        </w:r>
      </w:hyperlink>
    </w:p>
    <w:p w:rsidR="00D7578A" w:rsidRPr="00D7578A" w:rsidRDefault="00D7578A" w:rsidP="00D7578A">
      <w:pPr>
        <w:shd w:val="clear" w:color="auto" w:fill="FFFFFF"/>
        <w:spacing w:before="384" w:after="180" w:line="240" w:lineRule="atLeast"/>
        <w:textAlignment w:val="top"/>
        <w:outlineLvl w:val="1"/>
        <w:rPr>
          <w:rFonts w:ascii="Arial Black" w:eastAsia="Times New Roman" w:hAnsi="Arial Black" w:cs="Times New Roman"/>
          <w:color w:val="12647C"/>
          <w:sz w:val="27"/>
          <w:szCs w:val="27"/>
          <w:lang w:eastAsia="de-DE"/>
        </w:rPr>
      </w:pPr>
      <w:r w:rsidRPr="00D7578A">
        <w:rPr>
          <w:rFonts w:ascii="Arial Black" w:eastAsia="Times New Roman" w:hAnsi="Arial Black" w:cs="Times New Roman"/>
          <w:color w:val="12647C"/>
          <w:sz w:val="27"/>
          <w:szCs w:val="27"/>
          <w:lang w:eastAsia="de-DE"/>
        </w:rPr>
        <w:t>Was bietet eine zertifizierte Schule?</w:t>
      </w:r>
    </w:p>
    <w:p w:rsidR="00D7578A" w:rsidRPr="00D7578A" w:rsidRDefault="00D7578A" w:rsidP="00D7578A">
      <w:pPr>
        <w:shd w:val="clear" w:color="auto" w:fill="FFFFFF"/>
        <w:spacing w:after="180" w:line="336" w:lineRule="atLeast"/>
        <w:textAlignment w:val="top"/>
        <w:rPr>
          <w:rFonts w:ascii="Times New Roman" w:eastAsia="Times New Roman" w:hAnsi="Times New Roman" w:cs="Times New Roman"/>
          <w:color w:val="383837"/>
          <w:sz w:val="20"/>
          <w:szCs w:val="20"/>
          <w:lang w:eastAsia="de-DE"/>
        </w:rPr>
      </w:pPr>
      <w:r w:rsidRPr="00D7578A">
        <w:rPr>
          <w:rFonts w:ascii="Times New Roman" w:eastAsia="Times New Roman" w:hAnsi="Times New Roman" w:cs="Times New Roman"/>
          <w:color w:val="383837"/>
          <w:sz w:val="20"/>
          <w:szCs w:val="20"/>
          <w:lang w:eastAsia="de-DE"/>
        </w:rPr>
        <w:t>Das ÖBM-Qualitätssiegel für Schulen steht für Exzellenz in der Sozialkompetenz</w:t>
      </w:r>
    </w:p>
    <w:p w:rsidR="00D7578A" w:rsidRPr="00D7578A" w:rsidRDefault="00D7578A" w:rsidP="00D7578A">
      <w:pPr>
        <w:numPr>
          <w:ilvl w:val="0"/>
          <w:numId w:val="1"/>
        </w:numPr>
        <w:shd w:val="clear" w:color="auto" w:fill="FFFFFF"/>
        <w:spacing w:after="0" w:line="312" w:lineRule="atLeast"/>
        <w:ind w:left="300"/>
        <w:textAlignment w:val="top"/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</w:pPr>
      <w:r w:rsidRPr="00D7578A"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  <w:t>Schulalltag mit integrierten mediativen Elementen</w:t>
      </w:r>
    </w:p>
    <w:p w:rsidR="00D7578A" w:rsidRPr="00D7578A" w:rsidRDefault="00D7578A" w:rsidP="00D7578A">
      <w:pPr>
        <w:numPr>
          <w:ilvl w:val="0"/>
          <w:numId w:val="1"/>
        </w:numPr>
        <w:shd w:val="clear" w:color="auto" w:fill="FFFFFF"/>
        <w:spacing w:after="0" w:line="312" w:lineRule="atLeast"/>
        <w:ind w:left="300"/>
        <w:textAlignment w:val="top"/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</w:pPr>
      <w:r w:rsidRPr="00D7578A"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  <w:t>Wertschätzung eines guten Schulklimas</w:t>
      </w:r>
    </w:p>
    <w:p w:rsidR="00D7578A" w:rsidRPr="00D7578A" w:rsidRDefault="00D7578A" w:rsidP="00D7578A">
      <w:pPr>
        <w:numPr>
          <w:ilvl w:val="0"/>
          <w:numId w:val="1"/>
        </w:numPr>
        <w:shd w:val="clear" w:color="auto" w:fill="FFFFFF"/>
        <w:spacing w:after="0" w:line="312" w:lineRule="atLeast"/>
        <w:ind w:left="300"/>
        <w:textAlignment w:val="top"/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</w:pPr>
      <w:r w:rsidRPr="00D7578A"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  <w:t>Schüler*innen-Beteiligungsprogramme bzw. Peer-Mediationsprogramme</w:t>
      </w:r>
    </w:p>
    <w:p w:rsidR="00D7578A" w:rsidRPr="00D7578A" w:rsidRDefault="00D7578A" w:rsidP="00D7578A">
      <w:pPr>
        <w:numPr>
          <w:ilvl w:val="0"/>
          <w:numId w:val="1"/>
        </w:numPr>
        <w:shd w:val="clear" w:color="auto" w:fill="FFFFFF"/>
        <w:spacing w:after="0" w:line="312" w:lineRule="atLeast"/>
        <w:ind w:left="300"/>
        <w:textAlignment w:val="top"/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</w:pPr>
      <w:r w:rsidRPr="00D7578A"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  <w:t>Demokratieerziehung</w:t>
      </w:r>
    </w:p>
    <w:p w:rsidR="00D7578A" w:rsidRPr="00D7578A" w:rsidRDefault="00D7578A" w:rsidP="00D7578A">
      <w:pPr>
        <w:numPr>
          <w:ilvl w:val="0"/>
          <w:numId w:val="1"/>
        </w:numPr>
        <w:shd w:val="clear" w:color="auto" w:fill="FFFFFF"/>
        <w:spacing w:after="0" w:line="312" w:lineRule="atLeast"/>
        <w:ind w:left="300"/>
        <w:textAlignment w:val="top"/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</w:pPr>
      <w:r w:rsidRPr="00D7578A"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  <w:t>gelebte Schulpartnerschaft</w:t>
      </w:r>
    </w:p>
    <w:p w:rsidR="00D7578A" w:rsidRPr="00D7578A" w:rsidRDefault="00D7578A" w:rsidP="00D7578A">
      <w:pPr>
        <w:numPr>
          <w:ilvl w:val="0"/>
          <w:numId w:val="1"/>
        </w:numPr>
        <w:shd w:val="clear" w:color="auto" w:fill="FFFFFF"/>
        <w:spacing w:after="0" w:line="312" w:lineRule="atLeast"/>
        <w:ind w:left="300"/>
        <w:textAlignment w:val="top"/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</w:pPr>
      <w:r w:rsidRPr="00D7578A"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  <w:t>Zertifizierung des guten Miteinanders</w:t>
      </w:r>
    </w:p>
    <w:p w:rsidR="00D7578A" w:rsidRPr="00D7578A" w:rsidRDefault="00D7578A" w:rsidP="00D7578A">
      <w:pPr>
        <w:numPr>
          <w:ilvl w:val="0"/>
          <w:numId w:val="1"/>
        </w:numPr>
        <w:shd w:val="clear" w:color="auto" w:fill="FFFFFF"/>
        <w:spacing w:after="0" w:line="312" w:lineRule="atLeast"/>
        <w:ind w:left="300"/>
        <w:textAlignment w:val="top"/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</w:pPr>
      <w:r w:rsidRPr="00D7578A"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  <w:t>offene Kommunikation auch im Konfliktfall</w:t>
      </w:r>
    </w:p>
    <w:p w:rsidR="00D7578A" w:rsidRPr="00D7578A" w:rsidRDefault="00D7578A" w:rsidP="00D7578A">
      <w:pPr>
        <w:numPr>
          <w:ilvl w:val="0"/>
          <w:numId w:val="1"/>
        </w:numPr>
        <w:shd w:val="clear" w:color="auto" w:fill="FFFFFF"/>
        <w:spacing w:after="0" w:line="312" w:lineRule="atLeast"/>
        <w:ind w:left="300"/>
        <w:textAlignment w:val="top"/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</w:pPr>
      <w:r w:rsidRPr="00D7578A"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  <w:t>kompetente Schulentwicklung</w:t>
      </w:r>
    </w:p>
    <w:p w:rsidR="00D7578A" w:rsidRPr="00D7578A" w:rsidRDefault="00D7578A" w:rsidP="00D7578A">
      <w:pPr>
        <w:shd w:val="clear" w:color="auto" w:fill="FFFFFF"/>
        <w:spacing w:before="384" w:after="180" w:line="240" w:lineRule="atLeast"/>
        <w:textAlignment w:val="top"/>
        <w:outlineLvl w:val="1"/>
        <w:rPr>
          <w:rFonts w:ascii="Arial Black" w:eastAsia="Times New Roman" w:hAnsi="Arial Black" w:cs="Times New Roman"/>
          <w:color w:val="12647C"/>
          <w:sz w:val="27"/>
          <w:szCs w:val="27"/>
          <w:lang w:eastAsia="de-DE"/>
        </w:rPr>
      </w:pPr>
      <w:r w:rsidRPr="00D7578A">
        <w:rPr>
          <w:rFonts w:ascii="Times New Roman" w:eastAsia="Times New Roman" w:hAnsi="Times New Roman" w:cs="Times New Roman"/>
          <w:b/>
          <w:bCs/>
          <w:noProof/>
          <w:color w:val="383837"/>
          <w:sz w:val="36"/>
          <w:szCs w:val="36"/>
          <w:lang w:eastAsia="de-DE"/>
        </w:rPr>
        <w:drawing>
          <wp:anchor distT="95250" distB="95250" distL="95250" distR="95250" simplePos="0" relativeHeight="251659264" behindDoc="0" locked="0" layoutInCell="1" allowOverlap="0" wp14:anchorId="7B983C30" wp14:editId="2588331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343025"/>
            <wp:effectExtent l="0" t="0" r="0" b="9525"/>
            <wp:wrapSquare wrapText="bothSides"/>
            <wp:docPr id="2" name="Bild 2" descr="https://www.oebm.at/tl_files/oebm/uploadimages/peer_z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ebm.at/tl_files/oebm/uploadimages/peer_ze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78A">
        <w:rPr>
          <w:rFonts w:ascii="Arial Black" w:eastAsia="Times New Roman" w:hAnsi="Arial Black" w:cs="Times New Roman"/>
          <w:color w:val="12647C"/>
          <w:sz w:val="27"/>
          <w:szCs w:val="27"/>
          <w:lang w:eastAsia="de-DE"/>
        </w:rPr>
        <w:t>Das Qualitätssiegel</w:t>
      </w:r>
    </w:p>
    <w:p w:rsidR="00D7578A" w:rsidRPr="00D7578A" w:rsidRDefault="00D7578A" w:rsidP="00D7578A">
      <w:pPr>
        <w:shd w:val="clear" w:color="auto" w:fill="FFFFFF"/>
        <w:spacing w:after="180" w:line="336" w:lineRule="atLeast"/>
        <w:textAlignment w:val="top"/>
        <w:rPr>
          <w:rFonts w:ascii="Times New Roman" w:eastAsia="Times New Roman" w:hAnsi="Times New Roman" w:cs="Times New Roman"/>
          <w:color w:val="383837"/>
          <w:sz w:val="20"/>
          <w:szCs w:val="20"/>
          <w:lang w:eastAsia="de-DE"/>
        </w:rPr>
      </w:pPr>
      <w:r w:rsidRPr="00D7578A">
        <w:rPr>
          <w:rFonts w:ascii="Times New Roman" w:eastAsia="Times New Roman" w:hAnsi="Times New Roman" w:cs="Times New Roman"/>
          <w:color w:val="383837"/>
          <w:sz w:val="20"/>
          <w:szCs w:val="20"/>
          <w:lang w:eastAsia="de-DE"/>
        </w:rPr>
        <w:t xml:space="preserve">Das Qualitätssiegel steht in zwei Ausführungen zur Verfügung: Als Plexiglas-Schild in A4, mit Zubehör für die Wandmontage, mit der Aufschrift „An dieser Schule werden den ÖBM-Qualitätsstandards entsprechend Peer-Mediator*innen </w:t>
      </w:r>
      <w:proofErr w:type="gramStart"/>
      <w:r w:rsidRPr="00D7578A">
        <w:rPr>
          <w:rFonts w:ascii="Times New Roman" w:eastAsia="Times New Roman" w:hAnsi="Times New Roman" w:cs="Times New Roman"/>
          <w:color w:val="383837"/>
          <w:sz w:val="20"/>
          <w:szCs w:val="20"/>
          <w:lang w:eastAsia="de-DE"/>
        </w:rPr>
        <w:t>ausgebildet.″</w:t>
      </w:r>
      <w:proofErr w:type="gramEnd"/>
      <w:r w:rsidRPr="00D7578A">
        <w:rPr>
          <w:rFonts w:ascii="Times New Roman" w:eastAsia="Times New Roman" w:hAnsi="Times New Roman" w:cs="Times New Roman"/>
          <w:color w:val="383837"/>
          <w:sz w:val="20"/>
          <w:szCs w:val="20"/>
          <w:lang w:eastAsia="de-DE"/>
        </w:rPr>
        <w:t xml:space="preserve"> und als Web-Icon.</w:t>
      </w:r>
    </w:p>
    <w:p w:rsidR="00D7578A" w:rsidRPr="00D7578A" w:rsidRDefault="00D7578A" w:rsidP="00D7578A">
      <w:pPr>
        <w:shd w:val="clear" w:color="auto" w:fill="FFFFFF"/>
        <w:spacing w:before="384" w:after="180" w:line="240" w:lineRule="atLeast"/>
        <w:textAlignment w:val="top"/>
        <w:outlineLvl w:val="1"/>
        <w:rPr>
          <w:rFonts w:ascii="Arial Black" w:eastAsia="Times New Roman" w:hAnsi="Arial Black" w:cs="Times New Roman"/>
          <w:color w:val="12647C"/>
          <w:sz w:val="27"/>
          <w:szCs w:val="27"/>
          <w:lang w:eastAsia="de-DE"/>
        </w:rPr>
      </w:pPr>
      <w:r w:rsidRPr="00D7578A">
        <w:rPr>
          <w:rFonts w:ascii="Arial Black" w:eastAsia="Times New Roman" w:hAnsi="Arial Black" w:cs="Times New Roman"/>
          <w:color w:val="12647C"/>
          <w:sz w:val="27"/>
          <w:szCs w:val="27"/>
          <w:lang w:eastAsia="de-DE"/>
        </w:rPr>
        <w:t>Ablauf &amp; Vergabe der Zertifizierung</w:t>
      </w:r>
    </w:p>
    <w:p w:rsidR="00D7578A" w:rsidRPr="00D7578A" w:rsidRDefault="00D7578A" w:rsidP="00D7578A">
      <w:pPr>
        <w:numPr>
          <w:ilvl w:val="0"/>
          <w:numId w:val="2"/>
        </w:numPr>
        <w:shd w:val="clear" w:color="auto" w:fill="FFFFFF"/>
        <w:spacing w:after="0" w:line="312" w:lineRule="atLeast"/>
        <w:ind w:left="300"/>
        <w:textAlignment w:val="top"/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</w:pPr>
      <w:r w:rsidRPr="00D7578A"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  <w:t>Der </w:t>
      </w:r>
      <w:hyperlink r:id="rId7" w:tgtFrame="_blank" w:history="1">
        <w:r w:rsidRPr="00D7578A">
          <w:rPr>
            <w:rFonts w:ascii="Times New Roman" w:eastAsia="Times New Roman" w:hAnsi="Times New Roman" w:cs="Times New Roman"/>
            <w:b/>
            <w:bCs/>
            <w:color w:val="12647C"/>
            <w:sz w:val="24"/>
            <w:szCs w:val="24"/>
            <w:u w:val="single"/>
            <w:lang w:eastAsia="de-DE"/>
          </w:rPr>
          <w:t>Antrag</w:t>
        </w:r>
      </w:hyperlink>
      <w:r w:rsidRPr="00D7578A"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  <w:t> auf ÖBM-Qualitätssiegel für Schulen wird ausgefüllt und vom*von der Peer-Coach unterschrieben per E-Mail an zertifizierung@oebm.at übermittelt.</w:t>
      </w:r>
    </w:p>
    <w:p w:rsidR="00D7578A" w:rsidRPr="00D7578A" w:rsidRDefault="00D7578A" w:rsidP="00D7578A">
      <w:pPr>
        <w:numPr>
          <w:ilvl w:val="0"/>
          <w:numId w:val="2"/>
        </w:numPr>
        <w:shd w:val="clear" w:color="auto" w:fill="FFFFFF"/>
        <w:spacing w:after="0" w:line="312" w:lineRule="atLeast"/>
        <w:ind w:left="300"/>
        <w:textAlignment w:val="top"/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</w:pPr>
      <w:r w:rsidRPr="00D7578A"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  <w:t>Sind alle Voraussetzungskriterien für die Zertifizierung erfüllt, erhält der*die Peer-Coach eine </w:t>
      </w:r>
      <w:r w:rsidRPr="00D7578A">
        <w:rPr>
          <w:rFonts w:ascii="Times New Roman" w:eastAsia="Times New Roman" w:hAnsi="Times New Roman" w:cs="Times New Roman"/>
          <w:b/>
          <w:bCs/>
          <w:color w:val="383837"/>
          <w:sz w:val="24"/>
          <w:szCs w:val="24"/>
          <w:lang w:eastAsia="de-DE"/>
        </w:rPr>
        <w:t>Rechnung</w:t>
      </w:r>
      <w:r w:rsidRPr="00D7578A"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  <w:t> über 250 EUR. Der ÖBM kann keine E-Rechnungen ausstellen.</w:t>
      </w:r>
    </w:p>
    <w:p w:rsidR="00D7578A" w:rsidRPr="00D7578A" w:rsidRDefault="00D7578A" w:rsidP="00D7578A">
      <w:pPr>
        <w:numPr>
          <w:ilvl w:val="0"/>
          <w:numId w:val="2"/>
        </w:numPr>
        <w:shd w:val="clear" w:color="auto" w:fill="FFFFFF"/>
        <w:spacing w:after="0" w:line="312" w:lineRule="atLeast"/>
        <w:ind w:left="300"/>
        <w:textAlignment w:val="top"/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</w:pPr>
      <w:r w:rsidRPr="00D7578A"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  <w:t>Sobald der Zahlungseingang bei uns ersichtlich ist, wird die Schule beim ÖBM registriert und das </w:t>
      </w:r>
      <w:r w:rsidRPr="00D7578A">
        <w:rPr>
          <w:rFonts w:ascii="Times New Roman" w:eastAsia="Times New Roman" w:hAnsi="Times New Roman" w:cs="Times New Roman"/>
          <w:b/>
          <w:bCs/>
          <w:color w:val="383837"/>
          <w:sz w:val="24"/>
          <w:szCs w:val="24"/>
          <w:lang w:eastAsia="de-DE"/>
        </w:rPr>
        <w:t>Qualitätssiegel für Schulen</w:t>
      </w:r>
      <w:r w:rsidRPr="00D7578A"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  <w:t> mit Peer-Mediationsprogramm wird der Schule verliehen und per Post zugeschickt. Zudem erfolgt die Eintragung in die </w:t>
      </w:r>
      <w:hyperlink r:id="rId8" w:history="1">
        <w:r w:rsidRPr="00D7578A">
          <w:rPr>
            <w:rFonts w:ascii="Times New Roman" w:eastAsia="Times New Roman" w:hAnsi="Times New Roman" w:cs="Times New Roman"/>
            <w:color w:val="12647C"/>
            <w:sz w:val="24"/>
            <w:szCs w:val="24"/>
            <w:u w:val="single"/>
            <w:lang w:eastAsia="de-DE"/>
          </w:rPr>
          <w:t>Liste der ÖBM-zertifizierten Schulen</w:t>
        </w:r>
      </w:hyperlink>
      <w:r w:rsidRPr="00D7578A"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  <w:t> auf der ÖBM-Website.</w:t>
      </w:r>
    </w:p>
    <w:p w:rsidR="00D7578A" w:rsidRPr="00D7578A" w:rsidRDefault="00D7578A" w:rsidP="00D7578A">
      <w:pPr>
        <w:numPr>
          <w:ilvl w:val="0"/>
          <w:numId w:val="2"/>
        </w:numPr>
        <w:shd w:val="clear" w:color="auto" w:fill="FFFFFF"/>
        <w:spacing w:after="0" w:line="312" w:lineRule="atLeast"/>
        <w:ind w:left="300"/>
        <w:textAlignment w:val="top"/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</w:pPr>
      <w:r w:rsidRPr="00D7578A"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  <w:t>Die </w:t>
      </w:r>
      <w:r w:rsidRPr="00D7578A">
        <w:rPr>
          <w:rFonts w:ascii="Times New Roman" w:eastAsia="Times New Roman" w:hAnsi="Times New Roman" w:cs="Times New Roman"/>
          <w:b/>
          <w:bCs/>
          <w:color w:val="383837"/>
          <w:sz w:val="24"/>
          <w:szCs w:val="24"/>
          <w:lang w:eastAsia="de-DE"/>
        </w:rPr>
        <w:t>Gültigkeitsdauer</w:t>
      </w:r>
      <w:r w:rsidRPr="00D7578A">
        <w:rPr>
          <w:rFonts w:ascii="Times New Roman" w:eastAsia="Times New Roman" w:hAnsi="Times New Roman" w:cs="Times New Roman"/>
          <w:color w:val="383837"/>
          <w:sz w:val="24"/>
          <w:szCs w:val="24"/>
          <w:lang w:eastAsia="de-DE"/>
        </w:rPr>
        <w:t> des ÖBM-Qualitätssiegels für Schulen mit Peer-Mediationsprogramm beträgt 5 Jahre. Danach ist ein formloses Ansuchen auf Verlängerung möglich. Die Kosten betragen 250 EUR.</w:t>
      </w:r>
    </w:p>
    <w:p w:rsidR="00D7578A" w:rsidRPr="00D7578A" w:rsidRDefault="00D7578A" w:rsidP="00D757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7578A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D7578A" w:rsidRPr="00D7578A" w:rsidRDefault="00D7578A" w:rsidP="00D7578A">
      <w:pPr>
        <w:spacing w:after="0" w:line="240" w:lineRule="atLeast"/>
        <w:rPr>
          <w:rFonts w:ascii="Arial" w:eastAsia="Times New Roman" w:hAnsi="Arial" w:cs="Arial"/>
          <w:b/>
          <w:bCs/>
          <w:color w:val="12647C"/>
          <w:sz w:val="18"/>
          <w:szCs w:val="18"/>
          <w:lang w:eastAsia="de-DE"/>
        </w:rPr>
      </w:pPr>
      <w:r w:rsidRPr="00D7578A">
        <w:rPr>
          <w:rFonts w:ascii="Arial" w:eastAsia="Times New Roman" w:hAnsi="Arial" w:cs="Arial"/>
          <w:b/>
          <w:bCs/>
          <w:color w:val="12647C"/>
          <w:sz w:val="18"/>
          <w:szCs w:val="18"/>
          <w:lang w:eastAsia="de-DE"/>
        </w:rPr>
        <w:t>Österreichischer Bundesverband für Mediation</w:t>
      </w:r>
    </w:p>
    <w:p w:rsidR="00D7578A" w:rsidRPr="00D7578A" w:rsidRDefault="00D7578A" w:rsidP="00D7578A">
      <w:pPr>
        <w:spacing w:after="0" w:line="240" w:lineRule="atLeast"/>
        <w:rPr>
          <w:rFonts w:ascii="Arial" w:eastAsia="Times New Roman" w:hAnsi="Arial" w:cs="Arial"/>
          <w:color w:val="383837"/>
          <w:sz w:val="18"/>
          <w:szCs w:val="18"/>
          <w:lang w:eastAsia="de-DE"/>
        </w:rPr>
      </w:pPr>
      <w:r w:rsidRPr="00D7578A">
        <w:rPr>
          <w:rFonts w:ascii="Arial" w:eastAsia="Times New Roman" w:hAnsi="Arial" w:cs="Arial"/>
          <w:color w:val="383837"/>
          <w:sz w:val="18"/>
          <w:szCs w:val="18"/>
          <w:lang w:eastAsia="de-DE"/>
        </w:rPr>
        <w:t>Lerchenfelder Straße 36/3, 1080 Wien</w:t>
      </w:r>
    </w:p>
    <w:p w:rsidR="00D7578A" w:rsidRPr="00D7578A" w:rsidRDefault="00D7578A" w:rsidP="00D7578A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D7578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</w:p>
    <w:p w:rsidR="00D7578A" w:rsidRPr="00D7578A" w:rsidRDefault="00D7578A" w:rsidP="00D7578A">
      <w:pPr>
        <w:spacing w:after="0" w:line="240" w:lineRule="atLeast"/>
        <w:rPr>
          <w:rFonts w:ascii="Arial" w:eastAsia="Times New Roman" w:hAnsi="Arial" w:cs="Arial"/>
          <w:color w:val="383837"/>
          <w:sz w:val="18"/>
          <w:szCs w:val="18"/>
          <w:lang w:eastAsia="de-DE"/>
        </w:rPr>
      </w:pPr>
      <w:r w:rsidRPr="00D7578A">
        <w:rPr>
          <w:rFonts w:ascii="Arial" w:eastAsia="Times New Roman" w:hAnsi="Arial" w:cs="Arial"/>
          <w:b/>
          <w:bCs/>
          <w:color w:val="12647C"/>
          <w:sz w:val="18"/>
          <w:szCs w:val="18"/>
          <w:lang w:eastAsia="de-DE"/>
        </w:rPr>
        <w:lastRenderedPageBreak/>
        <w:t>»</w:t>
      </w:r>
      <w:r w:rsidRPr="00D7578A">
        <w:rPr>
          <w:rFonts w:ascii="Arial" w:eastAsia="Times New Roman" w:hAnsi="Arial" w:cs="Arial"/>
          <w:color w:val="383837"/>
          <w:sz w:val="18"/>
          <w:szCs w:val="18"/>
          <w:lang w:eastAsia="de-DE"/>
        </w:rPr>
        <w:t> T: +43 1 403 27 61, F: +43 1 403 27 61-12</w:t>
      </w:r>
    </w:p>
    <w:p w:rsidR="00D7578A" w:rsidRPr="00D7578A" w:rsidRDefault="00D7578A" w:rsidP="00D7578A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D7578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</w:p>
    <w:p w:rsidR="00D7578A" w:rsidRPr="00D7578A" w:rsidRDefault="00D7578A" w:rsidP="00D7578A">
      <w:pPr>
        <w:spacing w:after="0" w:line="240" w:lineRule="atLeast"/>
        <w:rPr>
          <w:rFonts w:ascii="Arial" w:eastAsia="Times New Roman" w:hAnsi="Arial" w:cs="Arial"/>
          <w:color w:val="383837"/>
          <w:sz w:val="18"/>
          <w:szCs w:val="18"/>
          <w:lang w:eastAsia="de-DE"/>
        </w:rPr>
      </w:pPr>
      <w:r w:rsidRPr="00D7578A">
        <w:rPr>
          <w:rFonts w:ascii="Arial" w:eastAsia="Times New Roman" w:hAnsi="Arial" w:cs="Arial"/>
          <w:b/>
          <w:bCs/>
          <w:color w:val="12647C"/>
          <w:sz w:val="18"/>
          <w:szCs w:val="18"/>
          <w:lang w:eastAsia="de-DE"/>
        </w:rPr>
        <w:t>»</w:t>
      </w:r>
      <w:r w:rsidRPr="00D7578A">
        <w:rPr>
          <w:rFonts w:ascii="Arial" w:eastAsia="Times New Roman" w:hAnsi="Arial" w:cs="Arial"/>
          <w:color w:val="383837"/>
          <w:sz w:val="18"/>
          <w:szCs w:val="18"/>
          <w:lang w:eastAsia="de-DE"/>
        </w:rPr>
        <w:t> </w:t>
      </w:r>
      <w:hyperlink r:id="rId9" w:tooltip="Mail an den ÖBM senden ..." w:history="1">
        <w:r w:rsidRPr="00D7578A">
          <w:rPr>
            <w:rFonts w:ascii="Arial" w:eastAsia="Times New Roman" w:hAnsi="Arial" w:cs="Arial"/>
            <w:color w:val="12647C"/>
            <w:sz w:val="18"/>
            <w:szCs w:val="18"/>
            <w:u w:val="single"/>
            <w:lang w:eastAsia="de-DE"/>
          </w:rPr>
          <w:t>office@oebm.at</w:t>
        </w:r>
      </w:hyperlink>
    </w:p>
    <w:p w:rsidR="00D7578A" w:rsidRPr="00D7578A" w:rsidRDefault="00D7578A" w:rsidP="00D7578A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D7578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 </w:t>
      </w:r>
    </w:p>
    <w:p w:rsidR="00D7578A" w:rsidRPr="00D7578A" w:rsidRDefault="00D7578A" w:rsidP="00D7578A">
      <w:pPr>
        <w:spacing w:after="0" w:line="240" w:lineRule="atLeast"/>
        <w:rPr>
          <w:rFonts w:ascii="Arial" w:eastAsia="Times New Roman" w:hAnsi="Arial" w:cs="Arial"/>
          <w:color w:val="383837"/>
          <w:sz w:val="18"/>
          <w:szCs w:val="18"/>
          <w:lang w:eastAsia="de-DE"/>
        </w:rPr>
      </w:pPr>
      <w:r w:rsidRPr="00D7578A">
        <w:rPr>
          <w:rFonts w:ascii="Arial" w:eastAsia="Times New Roman" w:hAnsi="Arial" w:cs="Arial"/>
          <w:b/>
          <w:bCs/>
          <w:color w:val="12647C"/>
          <w:sz w:val="18"/>
          <w:szCs w:val="18"/>
          <w:lang w:eastAsia="de-DE"/>
        </w:rPr>
        <w:t>»</w:t>
      </w:r>
      <w:r w:rsidRPr="00D7578A">
        <w:rPr>
          <w:rFonts w:ascii="Arial" w:eastAsia="Times New Roman" w:hAnsi="Arial" w:cs="Arial"/>
          <w:color w:val="383837"/>
          <w:sz w:val="18"/>
          <w:szCs w:val="18"/>
          <w:lang w:eastAsia="de-DE"/>
        </w:rPr>
        <w:t> </w:t>
      </w:r>
      <w:hyperlink r:id="rId10" w:tooltip="Homepage des ÖBM" w:history="1">
        <w:r w:rsidRPr="00D7578A">
          <w:rPr>
            <w:rFonts w:ascii="Arial" w:eastAsia="Times New Roman" w:hAnsi="Arial" w:cs="Arial"/>
            <w:color w:val="12647C"/>
            <w:sz w:val="18"/>
            <w:szCs w:val="18"/>
            <w:u w:val="single"/>
            <w:lang w:eastAsia="de-DE"/>
          </w:rPr>
          <w:t>www.öbm.at</w:t>
        </w:r>
      </w:hyperlink>
    </w:p>
    <w:p w:rsidR="0069786E" w:rsidRDefault="0069786E">
      <w:bookmarkStart w:id="0" w:name="_GoBack"/>
      <w:bookmarkEnd w:id="0"/>
    </w:p>
    <w:sectPr w:rsidR="006978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F57"/>
    <w:multiLevelType w:val="multilevel"/>
    <w:tmpl w:val="D1E8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70344"/>
    <w:multiLevelType w:val="multilevel"/>
    <w:tmpl w:val="1352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8A"/>
    <w:rsid w:val="0069786E"/>
    <w:rsid w:val="00D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70F4C-DE6C-4CBF-B9CE-DACDF6F1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8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043587">
                  <w:marLeft w:val="-1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3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0108">
              <w:marLeft w:val="3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bm.at/oebm-zertifizierte-schulen-in-oesterrei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ebm.at/tl_files/oebm/pdfdownloads/OeBM-Zertifizierung%20Peer-Mediation/OeBM-Qualitaetssiegel%20fuer%20Schulen_Antrag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oebm.at/tl_files/oebm/uploadimages/Peermediation_Leitfaden.pdf" TargetMode="External"/><Relationship Id="rId10" Type="http://schemas.openxmlformats.org/officeDocument/2006/relationships/hyperlink" Target="http://www.oebm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oebm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Miedler Susanne</dc:creator>
  <cp:keywords/>
  <dc:description/>
  <cp:lastModifiedBy>Miedler Susanne</cp:lastModifiedBy>
  <cp:revision>1</cp:revision>
  <cp:lastPrinted>2023-06-13T11:24:00Z</cp:lastPrinted>
  <dcterms:created xsi:type="dcterms:W3CDTF">2023-06-13T11:23:00Z</dcterms:created>
  <dcterms:modified xsi:type="dcterms:W3CDTF">2023-06-13T11:34:00Z</dcterms:modified>
</cp:coreProperties>
</file>