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FB5A" w14:textId="0B247CCF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40"/>
          <w:szCs w:val="40"/>
        </w:rPr>
      </w:pPr>
      <w:r w:rsidRPr="00C001B1">
        <w:rPr>
          <w:rFonts w:ascii="Arial" w:hAnsi="Arial" w:cs="Arial"/>
          <w:b/>
          <w:bCs/>
          <w:color w:val="000000"/>
          <w:sz w:val="40"/>
          <w:szCs w:val="40"/>
          <w:bdr w:val="none" w:sz="0" w:space="0" w:color="auto" w:frame="1"/>
        </w:rPr>
        <w:t>Buddy-System für die HLM/HLW</w:t>
      </w:r>
      <w:r>
        <w:rPr>
          <w:rFonts w:ascii="Arial" w:hAnsi="Arial" w:cs="Arial"/>
          <w:b/>
          <w:bCs/>
          <w:color w:val="000000"/>
          <w:sz w:val="40"/>
          <w:szCs w:val="40"/>
          <w:bdr w:val="none" w:sz="0" w:space="0" w:color="auto" w:frame="1"/>
        </w:rPr>
        <w:t xml:space="preserve"> Krems</w:t>
      </w:r>
    </w:p>
    <w:p w14:paraId="56C56996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6E707AAD" w14:textId="763269A3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1. </w:t>
      </w:r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Ziele des Buddy-Systems</w:t>
      </w:r>
    </w:p>
    <w:p w14:paraId="7144A7D0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242424"/>
          <w:sz w:val="30"/>
          <w:szCs w:val="30"/>
        </w:rPr>
      </w:pPr>
    </w:p>
    <w:p w14:paraId="6C1F4138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   •   Unterstützung der neuen </w:t>
      </w:r>
      <w:proofErr w:type="spellStart"/>
      <w:proofErr w:type="gramStart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Schüler:innen</w:t>
      </w:r>
      <w:proofErr w:type="spellEnd"/>
      <w:proofErr w:type="gramEnd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(1. Klassen) beim Einstieg in die Schule</w:t>
      </w:r>
    </w:p>
    <w:p w14:paraId="061603A6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Förderung eines positiven Schulklimas und der Klassengemeinschaft</w:t>
      </w:r>
    </w:p>
    <w:p w14:paraId="1596A5FD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Prävention von Konflikten und Mobbing durch frühe Integration</w:t>
      </w:r>
    </w:p>
    <w:p w14:paraId="474EC487" w14:textId="7FE05CC6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   •   Stärkung der Sozialkompetenzen der älteren </w:t>
      </w:r>
      <w:proofErr w:type="spellStart"/>
      <w:proofErr w:type="gramStart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Schüler:innen</w:t>
      </w:r>
      <w:proofErr w:type="spellEnd"/>
      <w:proofErr w:type="gramEnd"/>
      <w:r w:rsidRPr="00C001B1">
        <w:rPr>
          <w:rFonts w:ascii="Arial" w:hAnsi="Arial" w:cs="Arial"/>
          <w:color w:val="808080"/>
          <w:sz w:val="30"/>
          <w:szCs w:val="30"/>
          <w:bdr w:val="none" w:sz="0" w:space="0" w:color="auto" w:frame="1"/>
        </w:rPr>
        <w:br/>
      </w:r>
    </w:p>
    <w:p w14:paraId="33D65C5D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41A23626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30"/>
          <w:szCs w:val="30"/>
        </w:rPr>
      </w:pPr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2. Struktur &amp; Umsetzung</w:t>
      </w:r>
    </w:p>
    <w:p w14:paraId="07042BE5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4614ACBC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30"/>
          <w:szCs w:val="30"/>
        </w:rPr>
      </w:pPr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A) Auswahl und Aufgaben der Buddys</w:t>
      </w:r>
    </w:p>
    <w:p w14:paraId="22337926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Die 15 Peermediatoren übernehmen als Buddys eine aktive Rolle</w:t>
      </w:r>
    </w:p>
    <w:p w14:paraId="2BBB59E8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Sie werden auf die 5 ersten Klassen aufgeteilt (jeweils 3 Buddys pro Klasse)</w:t>
      </w:r>
    </w:p>
    <w:p w14:paraId="4D74EE79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Buddys sind in den ersten Schulwochen besonders präsent und bleiben bis zum Schuljahresende Ansprechpersonen</w:t>
      </w:r>
    </w:p>
    <w:p w14:paraId="19ED85F4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4838ADFE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Aufgaben der Buddys:</w:t>
      </w:r>
    </w:p>
    <w:p w14:paraId="4177C6A2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Begrüßung und Einführung am ersten Schultag</w:t>
      </w:r>
    </w:p>
    <w:p w14:paraId="2B0C1B21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Begleitung in den ersten Schulwochen (Pausen, Orientierung im Schulgebäude, Stundenplan erklären)</w:t>
      </w:r>
    </w:p>
    <w:p w14:paraId="0A799882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Organisation von Kennenlern-Aktivitäten</w:t>
      </w:r>
    </w:p>
    <w:p w14:paraId="75DC6CB2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Ansprechperson bei Fragen oder Problemen</w:t>
      </w:r>
    </w:p>
    <w:p w14:paraId="71F2AD13" w14:textId="6B352E12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Unterstützung der Klassenvorstände in sozialen Fragen</w:t>
      </w:r>
    </w:p>
    <w:p w14:paraId="05E6B4F5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7EB8C2A3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30"/>
          <w:szCs w:val="30"/>
        </w:rPr>
      </w:pPr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B) Ablauf des Buddy-Programms</w:t>
      </w:r>
    </w:p>
    <w:p w14:paraId="110FEACB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1. Vorbereitung (Mai – Juni)</w:t>
      </w:r>
    </w:p>
    <w:p w14:paraId="2AAF1FBA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Peermediationsgruppe wird geschult (Kommunikation, Konfliktlösung, Gruppenführung)</w:t>
      </w:r>
    </w:p>
    <w:p w14:paraId="1B60DBF8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Erstellung eines Buddy-Plans (welcher Buddy welche Klasse betreut)</w:t>
      </w:r>
    </w:p>
    <w:p w14:paraId="6DE371D0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lastRenderedPageBreak/>
        <w:t>      •   Planung von Erstklässler-Willkommensaktionen</w:t>
      </w:r>
    </w:p>
    <w:p w14:paraId="499225A8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2. Startphase (September – Oktober)</w:t>
      </w:r>
    </w:p>
    <w:p w14:paraId="06BB89DB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      •   Begrüßung der neuen </w:t>
      </w:r>
      <w:proofErr w:type="spellStart"/>
      <w:proofErr w:type="gramStart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Schüler:innen</w:t>
      </w:r>
      <w:proofErr w:type="spellEnd"/>
      <w:proofErr w:type="gramEnd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durch die Buddys</w:t>
      </w:r>
    </w:p>
    <w:p w14:paraId="63A458A5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Orientierungstour durch das Schulgebäude</w:t>
      </w:r>
    </w:p>
    <w:p w14:paraId="32E993B9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Kennenlernspiele und Teambuilding-Aktivitäten in den ersten Wochen</w:t>
      </w:r>
    </w:p>
    <w:p w14:paraId="45D4FB9F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Regelmäßige „Buddy-Sprechstunden“ in den Pausen</w:t>
      </w:r>
    </w:p>
    <w:p w14:paraId="16C5CD51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3. Begleitphase (Oktober – Februar)</w:t>
      </w:r>
    </w:p>
    <w:p w14:paraId="3D626C00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Buddys besuchen die Klassen regelmäßig (z. B. 1x im Monat)</w:t>
      </w:r>
    </w:p>
    <w:p w14:paraId="03D61219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Organisation von gemeinsamen Aktivitäten (z. B. gemeinsames Frühstück, Workshops)</w:t>
      </w:r>
    </w:p>
    <w:p w14:paraId="4680F13E" w14:textId="5D5403FA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Unterstützung bei Problemen oder Unsicherheiten</w:t>
      </w:r>
    </w:p>
    <w:p w14:paraId="7B297059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</w:p>
    <w:p w14:paraId="5BB3BF26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4. Reflexion &amp; Abschluss (März – Juni)</w:t>
      </w:r>
    </w:p>
    <w:p w14:paraId="19B8F6AA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Feedbackrunde mit den ersten Klassen</w:t>
      </w:r>
    </w:p>
    <w:p w14:paraId="67DB93C6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Reflexionstreffen der Buddys mit den Peermediationslehrern</w:t>
      </w:r>
    </w:p>
    <w:p w14:paraId="6CAD8AF6" w14:textId="75C20901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   •   Urkunden oder kleine Anerkennungen für die Buddy</w:t>
      </w:r>
    </w:p>
    <w:p w14:paraId="58B8E69E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487420ED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30"/>
          <w:szCs w:val="30"/>
        </w:rPr>
      </w:pPr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3. Unterstützung &amp; Begleitung der Buddys</w:t>
      </w:r>
    </w:p>
    <w:p w14:paraId="2A2002A9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   •   Betreuung durch </w:t>
      </w:r>
      <w:proofErr w:type="spellStart"/>
      <w:proofErr w:type="gramStart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Peermediationslehrer:innen</w:t>
      </w:r>
      <w:proofErr w:type="spellEnd"/>
      <w:proofErr w:type="gramEnd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(regelmäßige Treffen &amp; Reflexion)</w:t>
      </w:r>
    </w:p>
    <w:p w14:paraId="2912C9B7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Austausch der Buddys untereinander (z. B. monatliche Besprechungen)</w:t>
      </w:r>
    </w:p>
    <w:p w14:paraId="50D12D6C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  •   Feedbackrunden mit den Erstklässlern zur Anpassung des Programms</w:t>
      </w:r>
    </w:p>
    <w:p w14:paraId="03C86E11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3F111E6A" w14:textId="3EE532DA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30"/>
          <w:szCs w:val="30"/>
        </w:rPr>
      </w:pPr>
      <w:r w:rsidRPr="00C001B1">
        <w:rPr>
          <w:rFonts w:ascii="Arial" w:hAnsi="Arial" w:cs="Arial"/>
          <w:color w:val="808080"/>
          <w:sz w:val="30"/>
          <w:szCs w:val="30"/>
          <w:bdr w:val="none" w:sz="0" w:space="0" w:color="auto" w:frame="1"/>
        </w:rPr>
        <w:br/>
      </w:r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4. Vorteile für die Schule &amp; </w:t>
      </w:r>
      <w:proofErr w:type="spellStart"/>
      <w:proofErr w:type="gramStart"/>
      <w:r w:rsidRPr="00C001B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Schüler:innen</w:t>
      </w:r>
      <w:proofErr w:type="spellEnd"/>
      <w:proofErr w:type="gramEnd"/>
    </w:p>
    <w:p w14:paraId="0EC8A041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br/>
      </w:r>
    </w:p>
    <w:p w14:paraId="41B885A0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Segoe UI Emoji" w:hAnsi="Segoe UI Emoji" w:cs="Segoe UI Emoji"/>
          <w:color w:val="000000"/>
          <w:sz w:val="30"/>
          <w:szCs w:val="30"/>
          <w:bdr w:val="none" w:sz="0" w:space="0" w:color="auto" w:frame="1"/>
        </w:rPr>
        <w:t>✅</w:t>
      </w: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Schnellere Integration der neuen </w:t>
      </w:r>
      <w:proofErr w:type="spellStart"/>
      <w:proofErr w:type="gramStart"/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Schüler:innen</w:t>
      </w:r>
      <w:proofErr w:type="spellEnd"/>
      <w:proofErr w:type="gramEnd"/>
    </w:p>
    <w:p w14:paraId="5EEB24D0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Segoe UI Emoji" w:hAnsi="Segoe UI Emoji" w:cs="Segoe UI Emoji"/>
          <w:color w:val="000000"/>
          <w:sz w:val="30"/>
          <w:szCs w:val="30"/>
          <w:bdr w:val="none" w:sz="0" w:space="0" w:color="auto" w:frame="1"/>
        </w:rPr>
        <w:t>✅</w:t>
      </w: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Förderung sozialer Verantwortung und Teamfähigkeit</w:t>
      </w:r>
    </w:p>
    <w:p w14:paraId="7DF029A8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Segoe UI Emoji" w:hAnsi="Segoe UI Emoji" w:cs="Segoe UI Emoji"/>
          <w:color w:val="000000"/>
          <w:sz w:val="30"/>
          <w:szCs w:val="30"/>
          <w:bdr w:val="none" w:sz="0" w:space="0" w:color="auto" w:frame="1"/>
        </w:rPr>
        <w:t>✅</w:t>
      </w: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Stärkung der Peermediation durch praktische Erfahrungen</w:t>
      </w:r>
    </w:p>
    <w:p w14:paraId="017B1A08" w14:textId="77777777" w:rsidR="00C001B1" w:rsidRPr="00C001B1" w:rsidRDefault="00C001B1" w:rsidP="00C001B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30"/>
          <w:szCs w:val="30"/>
        </w:rPr>
      </w:pPr>
      <w:r w:rsidRPr="00C001B1">
        <w:rPr>
          <w:rFonts w:ascii="Segoe UI Emoji" w:hAnsi="Segoe UI Emoji" w:cs="Segoe UI Emoji"/>
          <w:color w:val="000000"/>
          <w:sz w:val="30"/>
          <w:szCs w:val="30"/>
          <w:bdr w:val="none" w:sz="0" w:space="0" w:color="auto" w:frame="1"/>
        </w:rPr>
        <w:t>✅</w:t>
      </w:r>
      <w:r w:rsidRPr="00C001B1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Verbesserung des Schulklimas &amp; Reduktion von Konflikten</w:t>
      </w:r>
    </w:p>
    <w:p w14:paraId="0D0553D6" w14:textId="77777777" w:rsidR="002F4FB7" w:rsidRPr="00C001B1" w:rsidRDefault="002F4FB7">
      <w:pPr>
        <w:rPr>
          <w:rFonts w:ascii="Arial" w:hAnsi="Arial" w:cs="Arial"/>
          <w:sz w:val="30"/>
          <w:szCs w:val="30"/>
        </w:rPr>
      </w:pPr>
    </w:p>
    <w:sectPr w:rsidR="002F4FB7" w:rsidRPr="00C001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D58"/>
    <w:multiLevelType w:val="hybridMultilevel"/>
    <w:tmpl w:val="E3DC1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1"/>
    <w:rsid w:val="002F4FB7"/>
    <w:rsid w:val="00C0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FFB3"/>
  <w15:chartTrackingRefBased/>
  <w15:docId w15:val="{BB5B6F16-0024-4038-BF45-CACCEEC4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Miedler Susanne</dc:creator>
  <cp:keywords/>
  <dc:description/>
  <cp:lastModifiedBy>Miedler Susanne</cp:lastModifiedBy>
  <cp:revision>1</cp:revision>
  <cp:lastPrinted>2025-03-12T10:23:00Z</cp:lastPrinted>
  <dcterms:created xsi:type="dcterms:W3CDTF">2025-03-12T10:19:00Z</dcterms:created>
  <dcterms:modified xsi:type="dcterms:W3CDTF">2025-03-12T10:24:00Z</dcterms:modified>
</cp:coreProperties>
</file>